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D7CD5" w14:textId="13204FB6" w:rsidR="000574D2" w:rsidRDefault="000574D2" w:rsidP="00DA3C03">
      <w:pPr>
        <w:ind w:left="5812"/>
        <w:rPr>
          <w:rFonts w:ascii="Arial" w:hAnsi="Arial" w:cs="Arial"/>
          <w:sz w:val="24"/>
          <w:szCs w:val="24"/>
        </w:rPr>
      </w:pPr>
    </w:p>
    <w:p w14:paraId="599EA2B3" w14:textId="35D4A5F6" w:rsidR="00FE42FE" w:rsidRDefault="00FE42FE" w:rsidP="00DA3C03">
      <w:pPr>
        <w:ind w:left="5812"/>
        <w:rPr>
          <w:rFonts w:ascii="Arial" w:hAnsi="Arial" w:cs="Arial"/>
          <w:sz w:val="24"/>
          <w:szCs w:val="24"/>
        </w:rPr>
      </w:pPr>
    </w:p>
    <w:p w14:paraId="39EFAEA7" w14:textId="3B0BFFCE" w:rsidR="00FE42FE" w:rsidRDefault="00FE42FE" w:rsidP="00DA3C03">
      <w:pPr>
        <w:ind w:left="5812"/>
        <w:rPr>
          <w:rFonts w:ascii="Arial" w:hAnsi="Arial" w:cs="Arial"/>
          <w:sz w:val="24"/>
          <w:szCs w:val="24"/>
        </w:rPr>
      </w:pPr>
    </w:p>
    <w:p w14:paraId="56615215" w14:textId="6E96DE12" w:rsidR="00FE42FE" w:rsidRDefault="00FE42FE" w:rsidP="00DA3C03">
      <w:pPr>
        <w:ind w:left="5812"/>
        <w:rPr>
          <w:rFonts w:ascii="Arial" w:hAnsi="Arial" w:cs="Arial"/>
          <w:sz w:val="24"/>
          <w:szCs w:val="24"/>
        </w:rPr>
      </w:pPr>
    </w:p>
    <w:p w14:paraId="2CD24EB4" w14:textId="77777777" w:rsidR="00FE42FE" w:rsidRDefault="00FE42FE" w:rsidP="00DA3C03">
      <w:pPr>
        <w:ind w:left="5812"/>
        <w:rPr>
          <w:rFonts w:ascii="Arial" w:hAnsi="Arial" w:cs="Arial"/>
          <w:sz w:val="24"/>
          <w:szCs w:val="24"/>
        </w:rPr>
      </w:pPr>
    </w:p>
    <w:p w14:paraId="2D6F0831" w14:textId="179A12F9" w:rsidR="000574D2" w:rsidRDefault="000574D2" w:rsidP="00DA3C03">
      <w:pPr>
        <w:ind w:left="5812"/>
        <w:rPr>
          <w:rFonts w:ascii="Arial" w:hAnsi="Arial" w:cs="Arial"/>
          <w:sz w:val="24"/>
          <w:szCs w:val="24"/>
        </w:rPr>
      </w:pPr>
    </w:p>
    <w:p w14:paraId="0CD6A5C3" w14:textId="21A1F25F" w:rsidR="000574D2" w:rsidRDefault="000574D2" w:rsidP="00DA3C03">
      <w:pPr>
        <w:ind w:left="5812"/>
        <w:rPr>
          <w:rFonts w:ascii="Arial" w:hAnsi="Arial" w:cs="Arial"/>
          <w:sz w:val="24"/>
          <w:szCs w:val="24"/>
        </w:rPr>
      </w:pPr>
    </w:p>
    <w:p w14:paraId="5CDBF9C1" w14:textId="437D45B1" w:rsidR="000574D2" w:rsidRDefault="000574D2" w:rsidP="000574D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Техническое задание</w:t>
      </w:r>
    </w:p>
    <w:p w14:paraId="2263A04B" w14:textId="77777777" w:rsidR="003414C1" w:rsidRDefault="000574D2" w:rsidP="003414C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проведение </w:t>
      </w:r>
      <w:r w:rsidR="003414C1">
        <w:rPr>
          <w:rFonts w:ascii="Arial" w:hAnsi="Arial" w:cs="Arial"/>
          <w:sz w:val="24"/>
          <w:szCs w:val="24"/>
        </w:rPr>
        <w:t xml:space="preserve">специальной проверки и </w:t>
      </w:r>
      <w:r>
        <w:rPr>
          <w:rFonts w:ascii="Arial" w:hAnsi="Arial" w:cs="Arial"/>
          <w:sz w:val="24"/>
          <w:szCs w:val="24"/>
        </w:rPr>
        <w:t xml:space="preserve">специального исследования основных технических средств </w:t>
      </w:r>
      <w:r w:rsidR="003414C1">
        <w:rPr>
          <w:rFonts w:ascii="Arial" w:hAnsi="Arial" w:cs="Arial"/>
          <w:sz w:val="24"/>
          <w:szCs w:val="24"/>
        </w:rPr>
        <w:t xml:space="preserve">и проведения аттестации объекта информатизации </w:t>
      </w:r>
    </w:p>
    <w:p w14:paraId="080BFF3D" w14:textId="6506BF26" w:rsidR="000574D2" w:rsidRDefault="000574D2" w:rsidP="000574D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«Локальная вычислительная сеть АО «К-Технологии»</w:t>
      </w:r>
    </w:p>
    <w:p w14:paraId="1F2CFD93" w14:textId="67907065" w:rsidR="000574D2" w:rsidRDefault="000574D2" w:rsidP="000574D2">
      <w:pPr>
        <w:jc w:val="center"/>
        <w:rPr>
          <w:rFonts w:ascii="Arial" w:hAnsi="Arial" w:cs="Arial"/>
          <w:sz w:val="24"/>
          <w:szCs w:val="24"/>
        </w:rPr>
      </w:pPr>
    </w:p>
    <w:p w14:paraId="2B34B9B8" w14:textId="20C59852" w:rsidR="00515566" w:rsidRDefault="00515566" w:rsidP="000574D2">
      <w:pPr>
        <w:jc w:val="center"/>
        <w:rPr>
          <w:rFonts w:ascii="Arial" w:hAnsi="Arial" w:cs="Arial"/>
          <w:sz w:val="24"/>
          <w:szCs w:val="24"/>
        </w:rPr>
      </w:pPr>
    </w:p>
    <w:p w14:paraId="57713869" w14:textId="2D8DFDF2" w:rsidR="00515566" w:rsidRDefault="00515566" w:rsidP="000574D2">
      <w:pPr>
        <w:jc w:val="center"/>
        <w:rPr>
          <w:rFonts w:ascii="Arial" w:hAnsi="Arial" w:cs="Arial"/>
          <w:sz w:val="24"/>
          <w:szCs w:val="24"/>
        </w:rPr>
      </w:pPr>
    </w:p>
    <w:p w14:paraId="3B53F2AC" w14:textId="1E918E72" w:rsidR="00515566" w:rsidRDefault="00515566" w:rsidP="000574D2">
      <w:pPr>
        <w:jc w:val="center"/>
        <w:rPr>
          <w:rFonts w:ascii="Arial" w:hAnsi="Arial" w:cs="Arial"/>
          <w:sz w:val="24"/>
          <w:szCs w:val="24"/>
        </w:rPr>
      </w:pPr>
    </w:p>
    <w:p w14:paraId="51127CB6" w14:textId="4D472F07" w:rsidR="00515566" w:rsidRDefault="00515566" w:rsidP="000574D2">
      <w:pPr>
        <w:jc w:val="center"/>
        <w:rPr>
          <w:rFonts w:ascii="Arial" w:hAnsi="Arial" w:cs="Arial"/>
          <w:sz w:val="24"/>
          <w:szCs w:val="24"/>
        </w:rPr>
      </w:pPr>
    </w:p>
    <w:p w14:paraId="3EE40260" w14:textId="4C3BE6C1" w:rsidR="00515566" w:rsidRDefault="00515566" w:rsidP="000574D2">
      <w:pPr>
        <w:jc w:val="center"/>
        <w:rPr>
          <w:rFonts w:ascii="Arial" w:hAnsi="Arial" w:cs="Arial"/>
          <w:sz w:val="24"/>
          <w:szCs w:val="24"/>
        </w:rPr>
      </w:pPr>
    </w:p>
    <w:p w14:paraId="311057B3" w14:textId="5B0142D8" w:rsidR="00515566" w:rsidRDefault="00515566" w:rsidP="000574D2">
      <w:pPr>
        <w:jc w:val="center"/>
        <w:rPr>
          <w:rFonts w:ascii="Arial" w:hAnsi="Arial" w:cs="Arial"/>
          <w:sz w:val="24"/>
          <w:szCs w:val="24"/>
        </w:rPr>
      </w:pPr>
    </w:p>
    <w:p w14:paraId="5A6E49FC" w14:textId="54192981" w:rsidR="00515566" w:rsidRDefault="00515566" w:rsidP="000574D2">
      <w:pPr>
        <w:jc w:val="center"/>
        <w:rPr>
          <w:rFonts w:ascii="Arial" w:hAnsi="Arial" w:cs="Arial"/>
          <w:sz w:val="24"/>
          <w:szCs w:val="24"/>
        </w:rPr>
      </w:pPr>
    </w:p>
    <w:p w14:paraId="645A1559" w14:textId="6EF1EF37" w:rsidR="00515566" w:rsidRDefault="00515566" w:rsidP="000574D2">
      <w:pPr>
        <w:jc w:val="center"/>
        <w:rPr>
          <w:rFonts w:ascii="Arial" w:hAnsi="Arial" w:cs="Arial"/>
          <w:sz w:val="24"/>
          <w:szCs w:val="24"/>
        </w:rPr>
      </w:pPr>
    </w:p>
    <w:p w14:paraId="527302CC" w14:textId="213F22A7" w:rsidR="00515566" w:rsidRDefault="00515566" w:rsidP="000574D2">
      <w:pPr>
        <w:jc w:val="center"/>
        <w:rPr>
          <w:rFonts w:ascii="Arial" w:hAnsi="Arial" w:cs="Arial"/>
          <w:sz w:val="24"/>
          <w:szCs w:val="24"/>
        </w:rPr>
      </w:pPr>
    </w:p>
    <w:p w14:paraId="0E2132A5" w14:textId="2AA08C7B" w:rsidR="00515566" w:rsidRDefault="00515566" w:rsidP="000574D2">
      <w:pPr>
        <w:jc w:val="center"/>
        <w:rPr>
          <w:rFonts w:ascii="Arial" w:hAnsi="Arial" w:cs="Arial"/>
          <w:sz w:val="24"/>
          <w:szCs w:val="24"/>
        </w:rPr>
      </w:pPr>
    </w:p>
    <w:p w14:paraId="6C3A086C" w14:textId="09620ADA" w:rsidR="00515566" w:rsidRDefault="00515566" w:rsidP="000574D2">
      <w:pPr>
        <w:jc w:val="center"/>
        <w:rPr>
          <w:rFonts w:ascii="Arial" w:hAnsi="Arial" w:cs="Arial"/>
          <w:sz w:val="24"/>
          <w:szCs w:val="24"/>
        </w:rPr>
      </w:pPr>
    </w:p>
    <w:p w14:paraId="11470B2A" w14:textId="6D84060C" w:rsidR="00515566" w:rsidRDefault="00515566" w:rsidP="000574D2">
      <w:pPr>
        <w:jc w:val="center"/>
        <w:rPr>
          <w:rFonts w:ascii="Arial" w:hAnsi="Arial" w:cs="Arial"/>
          <w:sz w:val="24"/>
          <w:szCs w:val="24"/>
        </w:rPr>
      </w:pPr>
    </w:p>
    <w:p w14:paraId="7CE8F89C" w14:textId="10967B6D" w:rsidR="00515566" w:rsidRDefault="00515566" w:rsidP="000574D2">
      <w:pPr>
        <w:jc w:val="center"/>
        <w:rPr>
          <w:rFonts w:ascii="Arial" w:hAnsi="Arial" w:cs="Arial"/>
          <w:sz w:val="24"/>
          <w:szCs w:val="24"/>
        </w:rPr>
      </w:pPr>
    </w:p>
    <w:p w14:paraId="7809B6B9" w14:textId="27B3C4E7" w:rsidR="00515566" w:rsidRDefault="00515566" w:rsidP="000574D2">
      <w:pPr>
        <w:jc w:val="center"/>
        <w:rPr>
          <w:rFonts w:ascii="Arial" w:hAnsi="Arial" w:cs="Arial"/>
          <w:sz w:val="24"/>
          <w:szCs w:val="24"/>
        </w:rPr>
      </w:pPr>
    </w:p>
    <w:p w14:paraId="3695A8C3" w14:textId="26780853" w:rsidR="00515566" w:rsidRDefault="00515566" w:rsidP="000574D2">
      <w:pPr>
        <w:jc w:val="center"/>
        <w:rPr>
          <w:rFonts w:ascii="Arial" w:hAnsi="Arial" w:cs="Arial"/>
          <w:sz w:val="24"/>
          <w:szCs w:val="24"/>
        </w:rPr>
      </w:pPr>
    </w:p>
    <w:p w14:paraId="65E41691" w14:textId="7A429E46" w:rsidR="00515566" w:rsidRDefault="00515566" w:rsidP="000574D2">
      <w:pPr>
        <w:jc w:val="center"/>
        <w:rPr>
          <w:rFonts w:ascii="Arial" w:hAnsi="Arial" w:cs="Arial"/>
          <w:sz w:val="24"/>
          <w:szCs w:val="24"/>
        </w:rPr>
      </w:pPr>
    </w:p>
    <w:p w14:paraId="68BEEF52" w14:textId="7FEFFB6B" w:rsidR="00515566" w:rsidRDefault="00515566" w:rsidP="000574D2">
      <w:pPr>
        <w:jc w:val="center"/>
        <w:rPr>
          <w:rFonts w:ascii="Arial" w:hAnsi="Arial" w:cs="Arial"/>
          <w:sz w:val="24"/>
          <w:szCs w:val="24"/>
        </w:rPr>
      </w:pPr>
    </w:p>
    <w:p w14:paraId="348D47E2" w14:textId="2B0B8770" w:rsidR="00515566" w:rsidRDefault="00515566" w:rsidP="000574D2">
      <w:pPr>
        <w:jc w:val="center"/>
        <w:rPr>
          <w:rFonts w:ascii="Arial" w:hAnsi="Arial" w:cs="Arial"/>
          <w:sz w:val="24"/>
          <w:szCs w:val="24"/>
        </w:rPr>
      </w:pPr>
    </w:p>
    <w:p w14:paraId="2E315632" w14:textId="77777777" w:rsidR="00515566" w:rsidRDefault="00515566" w:rsidP="0051556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Москва</w:t>
      </w:r>
    </w:p>
    <w:p w14:paraId="2A38DE8D" w14:textId="00F766D9" w:rsidR="00515566" w:rsidRDefault="00515566" w:rsidP="0051556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</w:p>
    <w:p w14:paraId="488A8804" w14:textId="35C47AF5" w:rsidR="00515566" w:rsidRDefault="00515566" w:rsidP="00515566">
      <w:pPr>
        <w:rPr>
          <w:rFonts w:ascii="Arial" w:hAnsi="Arial" w:cs="Arial"/>
          <w:sz w:val="24"/>
          <w:szCs w:val="24"/>
        </w:rPr>
      </w:pPr>
    </w:p>
    <w:p w14:paraId="4DADD039" w14:textId="2019FA51" w:rsidR="00515566" w:rsidRDefault="00515566" w:rsidP="00515566">
      <w:pPr>
        <w:rPr>
          <w:rFonts w:ascii="Arial" w:hAnsi="Arial" w:cs="Arial"/>
          <w:sz w:val="24"/>
          <w:szCs w:val="24"/>
        </w:rPr>
      </w:pPr>
    </w:p>
    <w:p w14:paraId="4E00047F" w14:textId="31856291" w:rsidR="00893E7F" w:rsidRDefault="00515566" w:rsidP="00893E7F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Для создания локальной вычислительной сети АО «К-Технологии» необходимо провести </w:t>
      </w:r>
      <w:r w:rsidR="00451D95">
        <w:rPr>
          <w:rFonts w:ascii="Arial" w:hAnsi="Arial" w:cs="Arial"/>
          <w:sz w:val="24"/>
          <w:szCs w:val="24"/>
        </w:rPr>
        <w:t>специальные проверки следующих средств</w:t>
      </w:r>
      <w:r w:rsidR="00893E7F" w:rsidRPr="00893E7F">
        <w:rPr>
          <w:rFonts w:ascii="Arial" w:hAnsi="Arial" w:cs="Arial"/>
          <w:sz w:val="24"/>
          <w:szCs w:val="24"/>
        </w:rPr>
        <w:t xml:space="preserve"> </w:t>
      </w:r>
      <w:r w:rsidR="00893E7F">
        <w:rPr>
          <w:rFonts w:ascii="Arial" w:hAnsi="Arial" w:cs="Arial"/>
          <w:sz w:val="24"/>
          <w:szCs w:val="24"/>
        </w:rPr>
        <w:t xml:space="preserve">и специальные исследования </w:t>
      </w:r>
      <w:bookmarkStart w:id="0" w:name="_Hlk190938414"/>
      <w:r w:rsidR="00893E7F">
        <w:rPr>
          <w:rFonts w:ascii="Arial" w:hAnsi="Arial" w:cs="Arial"/>
          <w:sz w:val="24"/>
          <w:szCs w:val="24"/>
        </w:rPr>
        <w:t>основных технических средств</w:t>
      </w:r>
      <w:bookmarkEnd w:id="0"/>
      <w:r w:rsidR="00893E7F">
        <w:rPr>
          <w:rFonts w:ascii="Arial" w:hAnsi="Arial" w:cs="Arial"/>
          <w:sz w:val="24"/>
          <w:szCs w:val="24"/>
        </w:rPr>
        <w:t>.</w:t>
      </w:r>
    </w:p>
    <w:p w14:paraId="3EAB0443" w14:textId="6C82AC15" w:rsidR="00515566" w:rsidRDefault="003C3121" w:rsidP="007B016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Специальные исследования </w:t>
      </w:r>
      <w:r w:rsidRPr="003C3121">
        <w:rPr>
          <w:rFonts w:ascii="Arial" w:hAnsi="Arial" w:cs="Arial"/>
          <w:sz w:val="24"/>
          <w:szCs w:val="24"/>
        </w:rPr>
        <w:t>основных технических средств</w:t>
      </w:r>
      <w:r>
        <w:rPr>
          <w:rFonts w:ascii="Arial" w:hAnsi="Arial" w:cs="Arial"/>
          <w:sz w:val="24"/>
          <w:szCs w:val="24"/>
        </w:rPr>
        <w:t xml:space="preserve"> необходимо провести в соответствии с методическими документами утвержденными ФСТЭК России.</w:t>
      </w:r>
    </w:p>
    <w:p w14:paraId="3E1947D2" w14:textId="4C365385" w:rsidR="00B931A3" w:rsidRPr="00B931A3" w:rsidRDefault="00B931A3" w:rsidP="00B931A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B931A3">
        <w:rPr>
          <w:rFonts w:ascii="Arial" w:hAnsi="Arial" w:cs="Arial"/>
          <w:sz w:val="24"/>
          <w:szCs w:val="24"/>
        </w:rPr>
        <w:t xml:space="preserve">Исполнитель работ должен иметь действующую лицензию на осуществление мероприятий и (или) оказание услуг в области защиты государственной тайны (в части технической защиты информации с правом проведения </w:t>
      </w:r>
      <w:r w:rsidR="00451D95">
        <w:rPr>
          <w:rFonts w:ascii="Arial" w:hAnsi="Arial" w:cs="Arial"/>
          <w:sz w:val="24"/>
          <w:szCs w:val="24"/>
        </w:rPr>
        <w:t xml:space="preserve">специальных проверок и </w:t>
      </w:r>
      <w:proofErr w:type="spellStart"/>
      <w:r>
        <w:rPr>
          <w:rFonts w:ascii="Arial" w:hAnsi="Arial" w:cs="Arial"/>
          <w:sz w:val="24"/>
          <w:szCs w:val="24"/>
        </w:rPr>
        <w:t>специсследований</w:t>
      </w:r>
      <w:proofErr w:type="spellEnd"/>
      <w:r>
        <w:rPr>
          <w:rFonts w:ascii="Arial" w:hAnsi="Arial" w:cs="Arial"/>
          <w:sz w:val="24"/>
          <w:szCs w:val="24"/>
        </w:rPr>
        <w:t xml:space="preserve"> на ПЭМИН технических средств обработки информации</w:t>
      </w:r>
      <w:r w:rsidRPr="00B931A3">
        <w:rPr>
          <w:rFonts w:ascii="Arial" w:hAnsi="Arial" w:cs="Arial"/>
          <w:sz w:val="24"/>
          <w:szCs w:val="24"/>
        </w:rPr>
        <w:t>).</w:t>
      </w:r>
    </w:p>
    <w:p w14:paraId="0A36D371" w14:textId="1EF12A1C" w:rsidR="003C3121" w:rsidRDefault="007B0160" w:rsidP="007B016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Доставка </w:t>
      </w:r>
      <w:r w:rsidRPr="007B0160">
        <w:rPr>
          <w:rFonts w:ascii="Arial" w:hAnsi="Arial" w:cs="Arial"/>
          <w:sz w:val="24"/>
          <w:szCs w:val="24"/>
        </w:rPr>
        <w:t>основных технических средств</w:t>
      </w:r>
      <w:r>
        <w:rPr>
          <w:rFonts w:ascii="Arial" w:hAnsi="Arial" w:cs="Arial"/>
          <w:sz w:val="24"/>
          <w:szCs w:val="24"/>
        </w:rPr>
        <w:t xml:space="preserve"> к месту проведения специальных исследований и обратно на объект размещения возлагается на исполнителя работ.</w:t>
      </w:r>
    </w:p>
    <w:p w14:paraId="24E94146" w14:textId="613FD2AA" w:rsidR="007B0160" w:rsidRPr="00FE42FE" w:rsidRDefault="007B0160" w:rsidP="007B016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Исполнитель работ </w:t>
      </w:r>
      <w:r w:rsidR="00836FDA">
        <w:rPr>
          <w:rFonts w:ascii="Arial" w:hAnsi="Arial" w:cs="Arial"/>
          <w:sz w:val="24"/>
          <w:szCs w:val="24"/>
        </w:rPr>
        <w:t xml:space="preserve">обязан подготовить </w:t>
      </w:r>
      <w:r w:rsidR="00893E7F">
        <w:rPr>
          <w:rFonts w:ascii="Arial" w:hAnsi="Arial" w:cs="Arial"/>
          <w:sz w:val="24"/>
          <w:szCs w:val="24"/>
        </w:rPr>
        <w:t xml:space="preserve">заключения о </w:t>
      </w:r>
      <w:r w:rsidR="00836FDA">
        <w:rPr>
          <w:rFonts w:ascii="Arial" w:hAnsi="Arial" w:cs="Arial"/>
          <w:sz w:val="24"/>
          <w:szCs w:val="24"/>
        </w:rPr>
        <w:t>проведени</w:t>
      </w:r>
      <w:r w:rsidR="00893E7F">
        <w:rPr>
          <w:rFonts w:ascii="Arial" w:hAnsi="Arial" w:cs="Arial"/>
          <w:sz w:val="24"/>
          <w:szCs w:val="24"/>
        </w:rPr>
        <w:t>и</w:t>
      </w:r>
      <w:r w:rsidR="00836FDA">
        <w:rPr>
          <w:rFonts w:ascii="Arial" w:hAnsi="Arial" w:cs="Arial"/>
          <w:sz w:val="24"/>
          <w:szCs w:val="24"/>
        </w:rPr>
        <w:t xml:space="preserve"> </w:t>
      </w:r>
      <w:r w:rsidR="00451D95">
        <w:rPr>
          <w:rFonts w:ascii="Arial" w:hAnsi="Arial" w:cs="Arial"/>
          <w:sz w:val="24"/>
          <w:szCs w:val="24"/>
        </w:rPr>
        <w:t>специальных проверок</w:t>
      </w:r>
      <w:r w:rsidR="00893E7F">
        <w:rPr>
          <w:rFonts w:ascii="Arial" w:hAnsi="Arial" w:cs="Arial"/>
          <w:sz w:val="24"/>
          <w:szCs w:val="24"/>
        </w:rPr>
        <w:t xml:space="preserve">, протоколы </w:t>
      </w:r>
      <w:r w:rsidR="00836FDA">
        <w:rPr>
          <w:rFonts w:ascii="Arial" w:hAnsi="Arial" w:cs="Arial"/>
          <w:sz w:val="24"/>
          <w:szCs w:val="24"/>
        </w:rPr>
        <w:t>специальных исследований и предписания на эксплуатацию основных технических средств</w:t>
      </w:r>
      <w:r w:rsidR="00893E7F">
        <w:rPr>
          <w:rFonts w:ascii="Arial" w:hAnsi="Arial" w:cs="Arial"/>
          <w:sz w:val="24"/>
          <w:szCs w:val="24"/>
        </w:rPr>
        <w:t>. Указанные документы</w:t>
      </w:r>
      <w:r w:rsidR="00836FDA">
        <w:rPr>
          <w:rFonts w:ascii="Arial" w:hAnsi="Arial" w:cs="Arial"/>
          <w:sz w:val="24"/>
          <w:szCs w:val="24"/>
        </w:rPr>
        <w:t xml:space="preserve"> направить заказчику установленным порядком.</w:t>
      </w:r>
    </w:p>
    <w:p w14:paraId="0A6D8A5D" w14:textId="501D4187" w:rsidR="00B71607" w:rsidRPr="00786716" w:rsidRDefault="005B750A" w:rsidP="00893E7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ввода в эксплуатацию объекта информатизации «Локальная вычислительная сеть АО «К-Технологии» необходимо провести аттестацию объекта информатизации</w:t>
      </w:r>
      <w:r w:rsidR="00893E7F">
        <w:rPr>
          <w:rFonts w:ascii="Arial" w:hAnsi="Arial" w:cs="Arial"/>
          <w:sz w:val="24"/>
          <w:szCs w:val="24"/>
        </w:rPr>
        <w:t>.</w:t>
      </w:r>
    </w:p>
    <w:p w14:paraId="429EEBA3" w14:textId="0569F294" w:rsidR="005B750A" w:rsidRDefault="00467D0E" w:rsidP="007B016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Аттестация о</w:t>
      </w:r>
      <w:r w:rsidRPr="00467D0E">
        <w:rPr>
          <w:rFonts w:ascii="Arial" w:hAnsi="Arial" w:cs="Arial"/>
          <w:sz w:val="24"/>
          <w:szCs w:val="24"/>
        </w:rPr>
        <w:t xml:space="preserve"> объекта информатизации «Локальная вычислительная сеть</w:t>
      </w:r>
      <w:r w:rsidR="00FE42FE">
        <w:rPr>
          <w:rFonts w:ascii="Arial" w:hAnsi="Arial" w:cs="Arial"/>
          <w:sz w:val="24"/>
          <w:szCs w:val="24"/>
        </w:rPr>
        <w:br/>
      </w:r>
      <w:r w:rsidRPr="00467D0E">
        <w:rPr>
          <w:rFonts w:ascii="Arial" w:hAnsi="Arial" w:cs="Arial"/>
          <w:sz w:val="24"/>
          <w:szCs w:val="24"/>
        </w:rPr>
        <w:t>АО «К-Технологии»</w:t>
      </w:r>
      <w:r>
        <w:rPr>
          <w:rFonts w:ascii="Arial" w:hAnsi="Arial" w:cs="Arial"/>
          <w:sz w:val="24"/>
          <w:szCs w:val="24"/>
        </w:rPr>
        <w:t xml:space="preserve"> должна проводится в соответствии с Порядком организации и проведения работ по аттестации объектов информатизации на соответствие требованиям по защите</w:t>
      </w:r>
      <w:r w:rsidR="006B4C0D" w:rsidRPr="006B4C0D">
        <w:rPr>
          <w:rFonts w:ascii="Arial" w:hAnsi="Arial" w:cs="Arial"/>
          <w:sz w:val="24"/>
          <w:szCs w:val="24"/>
        </w:rPr>
        <w:t xml:space="preserve"> </w:t>
      </w:r>
      <w:r w:rsidR="006B4C0D">
        <w:rPr>
          <w:rFonts w:ascii="Arial" w:hAnsi="Arial" w:cs="Arial"/>
          <w:sz w:val="24"/>
          <w:szCs w:val="24"/>
        </w:rPr>
        <w:t>информации, содержащей сведения, составляющие государственную тайну, утвержденным приказом ФСТЭК России</w:t>
      </w:r>
      <w:r w:rsidR="006B4C0D">
        <w:rPr>
          <w:rFonts w:ascii="Arial" w:hAnsi="Arial" w:cs="Arial"/>
          <w:sz w:val="24"/>
          <w:szCs w:val="24"/>
        </w:rPr>
        <w:br/>
        <w:t>от 28 сентября 2020 г. № 110.</w:t>
      </w:r>
    </w:p>
    <w:p w14:paraId="65010FA0" w14:textId="6E853AFD" w:rsidR="006B4C0D" w:rsidRDefault="006B4C0D" w:rsidP="007B016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Hlk192060784"/>
      <w:r>
        <w:rPr>
          <w:rFonts w:ascii="Arial" w:hAnsi="Arial" w:cs="Arial"/>
          <w:sz w:val="24"/>
          <w:szCs w:val="24"/>
        </w:rPr>
        <w:t>Исполнитель работ по проведению аттестационных испытаний должен иметь действующую ли</w:t>
      </w:r>
      <w:r w:rsidR="000D12FA">
        <w:rPr>
          <w:rFonts w:ascii="Arial" w:hAnsi="Arial" w:cs="Arial"/>
          <w:sz w:val="24"/>
          <w:szCs w:val="24"/>
        </w:rPr>
        <w:t xml:space="preserve">цензию на осуществление мероприятий и (или) оказание услуг в области защиты государственной тайны (в части технической защиты информации с правом проведения мероприятий и </w:t>
      </w:r>
      <w:r w:rsidR="00833BA9" w:rsidRPr="00833BA9">
        <w:rPr>
          <w:rFonts w:ascii="Arial" w:hAnsi="Arial" w:cs="Arial"/>
          <w:sz w:val="24"/>
          <w:szCs w:val="24"/>
        </w:rPr>
        <w:t>(</w:t>
      </w:r>
      <w:r w:rsidR="000D12FA">
        <w:rPr>
          <w:rFonts w:ascii="Arial" w:hAnsi="Arial" w:cs="Arial"/>
          <w:sz w:val="24"/>
          <w:szCs w:val="24"/>
        </w:rPr>
        <w:t xml:space="preserve">или) оказания услуг </w:t>
      </w:r>
      <w:r w:rsidR="00893E7F">
        <w:rPr>
          <w:rFonts w:ascii="Arial" w:hAnsi="Arial" w:cs="Arial"/>
          <w:sz w:val="24"/>
          <w:szCs w:val="24"/>
        </w:rPr>
        <w:t xml:space="preserve">по проведению </w:t>
      </w:r>
      <w:r w:rsidR="00893E7F" w:rsidRPr="00893E7F">
        <w:rPr>
          <w:rFonts w:ascii="Arial" w:hAnsi="Arial" w:cs="Arial"/>
          <w:sz w:val="24"/>
          <w:szCs w:val="24"/>
        </w:rPr>
        <w:t xml:space="preserve">специальных проверок и </w:t>
      </w:r>
      <w:proofErr w:type="spellStart"/>
      <w:r w:rsidR="00893E7F" w:rsidRPr="00893E7F">
        <w:rPr>
          <w:rFonts w:ascii="Arial" w:hAnsi="Arial" w:cs="Arial"/>
          <w:sz w:val="24"/>
          <w:szCs w:val="24"/>
        </w:rPr>
        <w:t>специсследований</w:t>
      </w:r>
      <w:proofErr w:type="spellEnd"/>
      <w:r w:rsidR="00893E7F" w:rsidRPr="00893E7F">
        <w:rPr>
          <w:rFonts w:ascii="Arial" w:hAnsi="Arial" w:cs="Arial"/>
          <w:sz w:val="24"/>
          <w:szCs w:val="24"/>
        </w:rPr>
        <w:t xml:space="preserve"> на ПЭМИН технических средств обработки информаци</w:t>
      </w:r>
      <w:r w:rsidR="00893E7F">
        <w:rPr>
          <w:rFonts w:ascii="Arial" w:hAnsi="Arial" w:cs="Arial"/>
          <w:sz w:val="24"/>
          <w:szCs w:val="24"/>
        </w:rPr>
        <w:t xml:space="preserve">и и </w:t>
      </w:r>
      <w:r w:rsidR="000D12FA">
        <w:rPr>
          <w:rFonts w:ascii="Arial" w:hAnsi="Arial" w:cs="Arial"/>
          <w:sz w:val="24"/>
          <w:szCs w:val="24"/>
        </w:rPr>
        <w:t>по аттестации объектов информатизации на соответствие требованиям о защите информации).</w:t>
      </w:r>
    </w:p>
    <w:bookmarkEnd w:id="1"/>
    <w:p w14:paraId="62E4B7DE" w14:textId="4307FA6D" w:rsidR="000D12FA" w:rsidRDefault="000D12FA" w:rsidP="007B016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Срок проведения аттестации объекта информатизации устанавливается заказчиком по согласованию с исполнителем работ (органом по аттестации)</w:t>
      </w:r>
      <w:r w:rsidR="00A903C0">
        <w:rPr>
          <w:rFonts w:ascii="Arial" w:hAnsi="Arial" w:cs="Arial"/>
          <w:sz w:val="24"/>
          <w:szCs w:val="24"/>
        </w:rPr>
        <w:t>.</w:t>
      </w:r>
    </w:p>
    <w:p w14:paraId="241F11FF" w14:textId="436016D3" w:rsidR="00A903C0" w:rsidRDefault="00A903C0" w:rsidP="007B016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Pr="00A903C0">
        <w:rPr>
          <w:rFonts w:ascii="Arial" w:hAnsi="Arial" w:cs="Arial"/>
          <w:sz w:val="24"/>
          <w:szCs w:val="24"/>
        </w:rPr>
        <w:t>ванс</w:t>
      </w:r>
      <w:r>
        <w:rPr>
          <w:rFonts w:ascii="Arial" w:hAnsi="Arial" w:cs="Arial"/>
          <w:sz w:val="24"/>
          <w:szCs w:val="24"/>
        </w:rPr>
        <w:t>ирование работ</w:t>
      </w:r>
      <w:r w:rsidRPr="00A903C0">
        <w:rPr>
          <w:rFonts w:ascii="Arial" w:hAnsi="Arial" w:cs="Arial"/>
          <w:sz w:val="24"/>
          <w:szCs w:val="24"/>
        </w:rPr>
        <w:t xml:space="preserve"> в размере </w:t>
      </w:r>
      <w:r>
        <w:rPr>
          <w:rFonts w:ascii="Arial" w:hAnsi="Arial" w:cs="Arial"/>
          <w:sz w:val="24"/>
          <w:szCs w:val="24"/>
        </w:rPr>
        <w:t>не более 3</w:t>
      </w:r>
      <w:r w:rsidRPr="00A903C0">
        <w:rPr>
          <w:rFonts w:ascii="Arial" w:hAnsi="Arial" w:cs="Arial"/>
          <w:sz w:val="24"/>
          <w:szCs w:val="24"/>
        </w:rPr>
        <w:t xml:space="preserve">5 % от цены </w:t>
      </w:r>
      <w:r>
        <w:rPr>
          <w:rFonts w:ascii="Arial" w:hAnsi="Arial" w:cs="Arial"/>
          <w:sz w:val="24"/>
          <w:szCs w:val="24"/>
        </w:rPr>
        <w:t xml:space="preserve">осуществляется после подписания </w:t>
      </w:r>
      <w:r w:rsidR="00426F96">
        <w:rPr>
          <w:rFonts w:ascii="Arial" w:hAnsi="Arial" w:cs="Arial"/>
          <w:sz w:val="24"/>
          <w:szCs w:val="24"/>
        </w:rPr>
        <w:t>д</w:t>
      </w:r>
      <w:r w:rsidRPr="00A903C0">
        <w:rPr>
          <w:rFonts w:ascii="Arial" w:hAnsi="Arial" w:cs="Arial"/>
          <w:sz w:val="24"/>
          <w:szCs w:val="24"/>
        </w:rPr>
        <w:t>оговора</w:t>
      </w:r>
      <w:r w:rsidR="00426F96">
        <w:rPr>
          <w:rFonts w:ascii="Arial" w:hAnsi="Arial" w:cs="Arial"/>
          <w:sz w:val="24"/>
          <w:szCs w:val="24"/>
        </w:rPr>
        <w:t xml:space="preserve"> о оказании услуг</w:t>
      </w:r>
      <w:r>
        <w:rPr>
          <w:rFonts w:ascii="Arial" w:hAnsi="Arial" w:cs="Arial"/>
          <w:sz w:val="24"/>
          <w:szCs w:val="24"/>
        </w:rPr>
        <w:t>.</w:t>
      </w:r>
      <w:r w:rsidRPr="00A903C0">
        <w:rPr>
          <w:rFonts w:ascii="Arial" w:hAnsi="Arial" w:cs="Arial"/>
          <w:sz w:val="24"/>
          <w:szCs w:val="24"/>
        </w:rPr>
        <w:t xml:space="preserve"> Окончательный расчет за оказанные </w:t>
      </w:r>
      <w:r w:rsidR="00426F96">
        <w:rPr>
          <w:rFonts w:ascii="Arial" w:hAnsi="Arial" w:cs="Arial"/>
          <w:sz w:val="24"/>
          <w:szCs w:val="24"/>
        </w:rPr>
        <w:t>у</w:t>
      </w:r>
      <w:r w:rsidRPr="00A903C0">
        <w:rPr>
          <w:rFonts w:ascii="Arial" w:hAnsi="Arial" w:cs="Arial"/>
          <w:sz w:val="24"/>
          <w:szCs w:val="24"/>
        </w:rPr>
        <w:t xml:space="preserve">слуги осуществляется </w:t>
      </w:r>
      <w:r>
        <w:rPr>
          <w:rFonts w:ascii="Arial" w:hAnsi="Arial" w:cs="Arial"/>
          <w:sz w:val="24"/>
          <w:szCs w:val="24"/>
        </w:rPr>
        <w:t>после</w:t>
      </w:r>
      <w:r w:rsidRPr="00A903C0">
        <w:rPr>
          <w:rFonts w:ascii="Arial" w:hAnsi="Arial" w:cs="Arial"/>
          <w:sz w:val="24"/>
          <w:szCs w:val="24"/>
        </w:rPr>
        <w:t xml:space="preserve"> подписания </w:t>
      </w:r>
      <w:r w:rsidR="00426F96">
        <w:rPr>
          <w:rFonts w:ascii="Arial" w:hAnsi="Arial" w:cs="Arial"/>
          <w:sz w:val="24"/>
          <w:szCs w:val="24"/>
        </w:rPr>
        <w:t>с</w:t>
      </w:r>
      <w:r w:rsidRPr="00A903C0">
        <w:rPr>
          <w:rFonts w:ascii="Arial" w:hAnsi="Arial" w:cs="Arial"/>
          <w:sz w:val="24"/>
          <w:szCs w:val="24"/>
        </w:rPr>
        <w:t xml:space="preserve">торонами </w:t>
      </w:r>
      <w:r w:rsidR="00426F96">
        <w:rPr>
          <w:rFonts w:ascii="Arial" w:hAnsi="Arial" w:cs="Arial"/>
          <w:sz w:val="24"/>
          <w:szCs w:val="24"/>
        </w:rPr>
        <w:t>а</w:t>
      </w:r>
      <w:r w:rsidRPr="00A903C0">
        <w:rPr>
          <w:rFonts w:ascii="Arial" w:hAnsi="Arial" w:cs="Arial"/>
          <w:sz w:val="24"/>
          <w:szCs w:val="24"/>
        </w:rPr>
        <w:t>кта</w:t>
      </w:r>
      <w:r>
        <w:rPr>
          <w:rFonts w:ascii="Arial" w:hAnsi="Arial" w:cs="Arial"/>
          <w:sz w:val="24"/>
          <w:szCs w:val="24"/>
        </w:rPr>
        <w:t xml:space="preserve"> приемки выполненных работ</w:t>
      </w:r>
      <w:r w:rsidR="00426F96">
        <w:rPr>
          <w:rFonts w:ascii="Arial" w:hAnsi="Arial" w:cs="Arial"/>
          <w:sz w:val="24"/>
          <w:szCs w:val="24"/>
        </w:rPr>
        <w:t>.</w:t>
      </w:r>
    </w:p>
    <w:p w14:paraId="585874C4" w14:textId="60D8B673" w:rsidR="00893E7F" w:rsidRPr="00A903C0" w:rsidRDefault="00EE427A" w:rsidP="007B0160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детального ознакомления с техническим заданием прошу ваших </w:t>
      </w:r>
      <w:r>
        <w:rPr>
          <w:rFonts w:ascii="Arial" w:hAnsi="Arial" w:cs="Arial"/>
          <w:sz w:val="24"/>
          <w:szCs w:val="24"/>
        </w:rPr>
        <w:t>специалистов</w:t>
      </w:r>
      <w:r>
        <w:rPr>
          <w:rFonts w:ascii="Arial" w:hAnsi="Arial" w:cs="Arial"/>
          <w:sz w:val="24"/>
          <w:szCs w:val="24"/>
        </w:rPr>
        <w:t xml:space="preserve"> направить в АО «К-технологии» с предписанием на выполнение задания и справками о форме допуска.</w:t>
      </w:r>
    </w:p>
    <w:sectPr w:rsidR="00893E7F" w:rsidRPr="00A9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9771B"/>
    <w:multiLevelType w:val="hybridMultilevel"/>
    <w:tmpl w:val="6F6ABCDE"/>
    <w:lvl w:ilvl="0" w:tplc="F3E43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8472FC"/>
    <w:multiLevelType w:val="hybridMultilevel"/>
    <w:tmpl w:val="2F982634"/>
    <w:lvl w:ilvl="0" w:tplc="0234D3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3A"/>
    <w:rsid w:val="00041A18"/>
    <w:rsid w:val="000574D2"/>
    <w:rsid w:val="000D12FA"/>
    <w:rsid w:val="0021781D"/>
    <w:rsid w:val="00245794"/>
    <w:rsid w:val="002F5A43"/>
    <w:rsid w:val="00337CF2"/>
    <w:rsid w:val="003414C1"/>
    <w:rsid w:val="003C3121"/>
    <w:rsid w:val="00426F96"/>
    <w:rsid w:val="00451D95"/>
    <w:rsid w:val="00467D0E"/>
    <w:rsid w:val="00515566"/>
    <w:rsid w:val="005B750A"/>
    <w:rsid w:val="006B4C0D"/>
    <w:rsid w:val="00786716"/>
    <w:rsid w:val="007B0160"/>
    <w:rsid w:val="00833BA9"/>
    <w:rsid w:val="00836FDA"/>
    <w:rsid w:val="00893E7F"/>
    <w:rsid w:val="00A903C0"/>
    <w:rsid w:val="00B71607"/>
    <w:rsid w:val="00B931A3"/>
    <w:rsid w:val="00BF7744"/>
    <w:rsid w:val="00D8443A"/>
    <w:rsid w:val="00DA3C03"/>
    <w:rsid w:val="00EE427A"/>
    <w:rsid w:val="00F17B8C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40466"/>
  <w15:chartTrackingRefBased/>
  <w15:docId w15:val="{321DA7B6-834C-4AFF-8F85-687CCF9C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RTI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Дрейман Эдгар Борисович</dc:creator>
  <cp:keywords/>
  <dc:description/>
  <cp:lastModifiedBy>Дрейман Эдгар Борисович</cp:lastModifiedBy>
  <cp:revision>2</cp:revision>
  <dcterms:created xsi:type="dcterms:W3CDTF">2025-03-06T13:39:00Z</dcterms:created>
  <dcterms:modified xsi:type="dcterms:W3CDTF">2025-03-06T13:39:00Z</dcterms:modified>
</cp:coreProperties>
</file>